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300E1" w14:textId="77777777" w:rsidR="00704216" w:rsidRPr="00704216" w:rsidRDefault="00704216" w:rsidP="00704216"/>
    <w:p w14:paraId="6C257600" w14:textId="77777777" w:rsidR="00704216" w:rsidRPr="00CF34AC" w:rsidRDefault="00704216" w:rsidP="00704216">
      <w:pPr>
        <w:jc w:val="center"/>
      </w:pPr>
      <w:r w:rsidRPr="00CF34AC">
        <w:rPr>
          <w:b/>
          <w:bCs/>
        </w:rPr>
        <w:t>PUGET SOUND ENERGY, INC.</w:t>
      </w:r>
    </w:p>
    <w:p w14:paraId="742CDC07" w14:textId="096867FC" w:rsidR="00704216" w:rsidRPr="00CF34AC" w:rsidRDefault="00704216" w:rsidP="00741CD2">
      <w:pPr>
        <w:jc w:val="center"/>
        <w:rPr>
          <w:b/>
          <w:bCs/>
        </w:rPr>
      </w:pPr>
      <w:r w:rsidRPr="00CF34AC">
        <w:rPr>
          <w:b/>
          <w:bCs/>
          <w:color w:val="000000" w:themeColor="text1"/>
        </w:rPr>
        <w:t>“</w:t>
      </w:r>
      <w:r w:rsidR="00487A7E" w:rsidRPr="00CF34AC">
        <w:rPr>
          <w:b/>
          <w:bCs/>
          <w:color w:val="000000" w:themeColor="text1"/>
        </w:rPr>
        <w:t>Take t</w:t>
      </w:r>
      <w:r w:rsidR="00780C12" w:rsidRPr="00CF34AC">
        <w:rPr>
          <w:b/>
          <w:bCs/>
          <w:color w:val="000000" w:themeColor="text1"/>
        </w:rPr>
        <w:t>he</w:t>
      </w:r>
      <w:r w:rsidR="00487A7E" w:rsidRPr="00CF34AC">
        <w:rPr>
          <w:b/>
          <w:bCs/>
          <w:color w:val="000000" w:themeColor="text1"/>
        </w:rPr>
        <w:t xml:space="preserve"> Energy Efficiency</w:t>
      </w:r>
      <w:r w:rsidR="00780C12" w:rsidRPr="00CF34AC">
        <w:rPr>
          <w:b/>
          <w:bCs/>
          <w:color w:val="000000" w:themeColor="text1"/>
        </w:rPr>
        <w:t xml:space="preserve"> Pledge</w:t>
      </w:r>
      <w:r w:rsidR="00252106" w:rsidRPr="00CF34AC">
        <w:rPr>
          <w:b/>
          <w:bCs/>
          <w:color w:val="000000" w:themeColor="text1"/>
        </w:rPr>
        <w:t xml:space="preserve"> July 1- August 31 Events</w:t>
      </w:r>
      <w:r w:rsidR="00AD45DA" w:rsidRPr="00CF34AC">
        <w:rPr>
          <w:b/>
          <w:bCs/>
          <w:color w:val="000000" w:themeColor="text1"/>
        </w:rPr>
        <w:t>”</w:t>
      </w:r>
      <w:r w:rsidRPr="00CF34AC">
        <w:rPr>
          <w:b/>
          <w:bCs/>
          <w:color w:val="000000" w:themeColor="text1"/>
        </w:rPr>
        <w:t xml:space="preserve"> </w:t>
      </w:r>
      <w:r w:rsidRPr="00CF34AC">
        <w:rPr>
          <w:b/>
          <w:bCs/>
        </w:rPr>
        <w:t>OFFICIAL RULES</w:t>
      </w:r>
    </w:p>
    <w:p w14:paraId="7801E676" w14:textId="77777777" w:rsidR="00704216" w:rsidRPr="00CF34AC" w:rsidRDefault="00704216" w:rsidP="00704216">
      <w:pPr>
        <w:jc w:val="center"/>
      </w:pPr>
      <w:r w:rsidRPr="00CF34AC">
        <w:rPr>
          <w:b/>
          <w:bCs/>
        </w:rPr>
        <w:t>Important: Please read these rules before entering this Promotion (the "Promotion"). By participating in the Promotion, you agree to be bound by these Official Rules and represent that you satisfy all of the eligibility requirements below.</w:t>
      </w:r>
    </w:p>
    <w:p w14:paraId="7BF328B0" w14:textId="77777777" w:rsidR="00704216" w:rsidRPr="00CF34AC" w:rsidRDefault="00704216" w:rsidP="00704216">
      <w:pPr>
        <w:jc w:val="center"/>
      </w:pPr>
      <w:r w:rsidRPr="00CF34AC">
        <w:rPr>
          <w:b/>
          <w:bCs/>
        </w:rPr>
        <w:t>NO PURCHASE NECESSARY. PURCHASE WILL NOT INCREASE ODDS OF WINNING</w:t>
      </w:r>
    </w:p>
    <w:p w14:paraId="3A6CD077" w14:textId="358A8E8A" w:rsidR="00704216" w:rsidRPr="00CF34AC" w:rsidRDefault="00704216" w:rsidP="00704216">
      <w:r w:rsidRPr="00CF34AC">
        <w:rPr>
          <w:b/>
          <w:bCs/>
        </w:rPr>
        <w:t xml:space="preserve">1. </w:t>
      </w:r>
      <w:r w:rsidRPr="00CF34AC">
        <w:t xml:space="preserve">ELIGIBILITY: PROMOTION OPEN ONLY TO RESIDENTS OF WASHINGTON STATE WHO ARE 18 OR OLDER </w:t>
      </w:r>
      <w:r w:rsidR="007B7D35" w:rsidRPr="00CF34AC">
        <w:t>R")</w:t>
      </w:r>
      <w:r w:rsidRPr="00CF34AC">
        <w:t xml:space="preserve">. IF YOU DO NOT MEET ANY OF THESE REQUIREMENTS, OR ANY OTHER ELIGIBILITY REQUIREMENTS IN THESE OFFICIAL RULES, YOU ARE NOT ELIGIBLE TO WIN A PRIZE, AND </w:t>
      </w:r>
      <w:r w:rsidR="0078426D" w:rsidRPr="00CF34AC">
        <w:t xml:space="preserve">PUGET SOUND ENERGY, INC. (“Sponsor”) </w:t>
      </w:r>
      <w:r w:rsidRPr="00CF34AC">
        <w:t>RESERVES THE RIGHT NOT TO AWARD PRIZE TO YOU. To be eligible to win a prize, entries must be completed and received by Sponsor in the format designated below.</w:t>
      </w:r>
      <w:r w:rsidR="007B156A" w:rsidRPr="00CF34AC">
        <w:t xml:space="preserve"> Seattle Hockey Partners LLC (the “Kraken”) nor Seattle Arena Company, LLC (“SAC”)</w:t>
      </w:r>
      <w:r w:rsidRPr="00CF34AC">
        <w:t xml:space="preserve"> and any of their respective parent companies, affiliate companies, subsidiaries, agents, professional advisors, advertising and promotional agencies, and immediate families of each are not eligible to win any prizes. All applicable federal, state and local laws and regulations apply. Limit one (1) entry per person. </w:t>
      </w:r>
      <w:bookmarkStart w:id="0" w:name="_GoBack"/>
      <w:bookmarkEnd w:id="0"/>
    </w:p>
    <w:p w14:paraId="7B8627B0" w14:textId="56D6CAC0" w:rsidR="00704216" w:rsidRPr="00CF34AC" w:rsidRDefault="00704216" w:rsidP="00704216">
      <w:r w:rsidRPr="00CF34AC">
        <w:t xml:space="preserve">2. DISCLAIMER: </w:t>
      </w:r>
      <w:r w:rsidR="00BB6F31" w:rsidRPr="00CF34AC">
        <w:t>Neither</w:t>
      </w:r>
      <w:r w:rsidR="007B156A" w:rsidRPr="00CF34AC">
        <w:t xml:space="preserve"> SAC nor the Kraken</w:t>
      </w:r>
      <w:r w:rsidR="005C2196" w:rsidRPr="00CF34AC">
        <w:t xml:space="preserve"> </w:t>
      </w:r>
      <w:r w:rsidR="00BB6F31" w:rsidRPr="00CF34AC">
        <w:t xml:space="preserve">is a sponsor or administrator of the Promotion but may partner with </w:t>
      </w:r>
      <w:r w:rsidR="0047578E" w:rsidRPr="00CF34AC">
        <w:t>Sponsor</w:t>
      </w:r>
      <w:r w:rsidR="00BB6F31" w:rsidRPr="00CF34AC">
        <w:t xml:space="preserve"> to provide promotional support.</w:t>
      </w:r>
      <w:r w:rsidR="00611662" w:rsidRPr="00CF34AC">
        <w:t xml:space="preserve"> </w:t>
      </w:r>
      <w:r w:rsidRPr="00CF34AC">
        <w:t xml:space="preserve">Sponsor, </w:t>
      </w:r>
      <w:r w:rsidR="004D7F1C" w:rsidRPr="00CF34AC">
        <w:t xml:space="preserve">the Kraken and SAC, and </w:t>
      </w:r>
      <w:r w:rsidRPr="00CF34AC">
        <w:t xml:space="preserve">all participating sponsors and any of their respective parent companies, subsidiaries, affiliates, directors, officers, professional advisors, employees and agencies (collectively, the "Released Parties") will not be responsible for: (a) any late, lost, misrouted, postage-due, garbled or distorted or damaged transmissions or entries; (b) telephone, electronic, hardware, software, network, Internet, or other computer-or communications-related malfunctions or failures; (c) any Promotion disruptions, injuries, losses or damages caused by events beyond the control of Sponsor or by non-authorized human intervention including but not limited to infection by computer virus, bugs, tampering, unauthorized intervention, fraud, technical failures; or (d) any printing or typographical errors in any materials associated with the Promotion. Sponsor reserves the right, in its sole discretion, to disqualify any individual who tampers with the entry process, and to cancel, terminate, modify or suspend the sweepstakes. No responsibility is assumed for any error, omission, interruption, deletion, defect, delay in operation or transmission, communications line failure, theft or destruction or unauthorized access to, or alteration of, entries. </w:t>
      </w:r>
    </w:p>
    <w:p w14:paraId="64AD8F8F" w14:textId="6DF2985A" w:rsidR="00704216" w:rsidRPr="00CF34AC" w:rsidRDefault="00704216" w:rsidP="00704216">
      <w:r w:rsidRPr="00CF34AC">
        <w:t xml:space="preserve">3. PROMOTION TERM: The Promotion starts at 12:01 AM (all times Pacific Time) on </w:t>
      </w:r>
      <w:r w:rsidR="00252106" w:rsidRPr="00CF34AC">
        <w:t>July 1,</w:t>
      </w:r>
      <w:r w:rsidR="00780C12" w:rsidRPr="00CF34AC">
        <w:t xml:space="preserve"> 2022</w:t>
      </w:r>
      <w:r w:rsidRPr="00CF34AC">
        <w:t xml:space="preserve"> and ends at 11:59 PM on </w:t>
      </w:r>
      <w:r w:rsidR="005D72D3" w:rsidRPr="00CF34AC">
        <w:t>August 31</w:t>
      </w:r>
      <w:r w:rsidR="00780C12" w:rsidRPr="00CF34AC">
        <w:t xml:space="preserve">, 2022 </w:t>
      </w:r>
      <w:r w:rsidRPr="00CF34AC">
        <w:t>(the "Promotion Term"). All entries must be received during this period to be eligible to win any Prize. Winner entries revealed on</w:t>
      </w:r>
      <w:r w:rsidR="00B11D83" w:rsidRPr="00CF34AC">
        <w:t xml:space="preserve"> </w:t>
      </w:r>
      <w:r w:rsidR="00252106" w:rsidRPr="00CF34AC">
        <w:t>September 1</w:t>
      </w:r>
      <w:r w:rsidR="00780C12" w:rsidRPr="00CF34AC">
        <w:t>, 2022 by</w:t>
      </w:r>
      <w:r w:rsidRPr="00CF34AC">
        <w:t xml:space="preserve"> 2:00 PM PT. </w:t>
      </w:r>
    </w:p>
    <w:p w14:paraId="71694E44" w14:textId="53DDC645" w:rsidR="00704216" w:rsidRPr="00CF34AC" w:rsidRDefault="00704216" w:rsidP="00704216">
      <w:pPr>
        <w:rPr>
          <w:color w:val="FF0000"/>
        </w:rPr>
      </w:pPr>
      <w:r w:rsidRPr="00CF34AC">
        <w:t xml:space="preserve">4. PRIZES: </w:t>
      </w:r>
      <w:r w:rsidR="00901D5C" w:rsidRPr="00CF34AC">
        <w:t>One Winner</w:t>
      </w:r>
      <w:r w:rsidR="00BF31BB" w:rsidRPr="00CF34AC">
        <w:t xml:space="preserve"> </w:t>
      </w:r>
      <w:r w:rsidRPr="00CF34AC">
        <w:t xml:space="preserve">will be chosen at random to </w:t>
      </w:r>
      <w:commentRangeStart w:id="1"/>
      <w:r w:rsidRPr="00CF34AC">
        <w:t xml:space="preserve">receive </w:t>
      </w:r>
      <w:r w:rsidR="00780C12" w:rsidRPr="00CF34AC">
        <w:t>one four-pack</w:t>
      </w:r>
      <w:r w:rsidR="00780C12" w:rsidRPr="00CF34AC">
        <w:rPr>
          <w:rStyle w:val="normaltextrun"/>
          <w:rFonts w:ascii="Calibri" w:hAnsi="Calibri" w:cs="Calibri"/>
          <w:color w:val="000000"/>
          <w:sz w:val="20"/>
          <w:szCs w:val="20"/>
          <w:shd w:val="clear" w:color="auto" w:fill="FFFFFF"/>
        </w:rPr>
        <w:t xml:space="preserve"> of</w:t>
      </w:r>
      <w:r w:rsidR="00901D5C" w:rsidRPr="00CF34AC">
        <w:rPr>
          <w:rStyle w:val="normaltextrun"/>
          <w:rFonts w:ascii="Calibri" w:hAnsi="Calibri" w:cs="Calibri"/>
          <w:color w:val="000000"/>
          <w:sz w:val="20"/>
          <w:szCs w:val="20"/>
          <w:shd w:val="clear" w:color="auto" w:fill="FFFFFF"/>
        </w:rPr>
        <w:t xml:space="preserve"> tickets to a Seattle Kraken game at Climate Pledge Arena</w:t>
      </w:r>
      <w:r w:rsidR="00780C12" w:rsidRPr="00CF34AC">
        <w:rPr>
          <w:rStyle w:val="normaltextrun"/>
          <w:rFonts w:ascii="Calibri" w:hAnsi="Calibri" w:cs="Calibri"/>
          <w:color w:val="000000"/>
          <w:sz w:val="20"/>
          <w:szCs w:val="20"/>
          <w:shd w:val="clear" w:color="auto" w:fill="FFFFFF"/>
        </w:rPr>
        <w:t xml:space="preserve"> of the</w:t>
      </w:r>
      <w:r w:rsidR="00413F96" w:rsidRPr="00CF34AC">
        <w:rPr>
          <w:rStyle w:val="normaltextrun"/>
          <w:rFonts w:ascii="Calibri" w:hAnsi="Calibri" w:cs="Calibri"/>
          <w:color w:val="000000"/>
          <w:sz w:val="20"/>
          <w:szCs w:val="20"/>
          <w:shd w:val="clear" w:color="auto" w:fill="FFFFFF"/>
        </w:rPr>
        <w:t xml:space="preserve"> Winner’s</w:t>
      </w:r>
      <w:r w:rsidR="00780C12" w:rsidRPr="00CF34AC">
        <w:rPr>
          <w:rStyle w:val="normaltextrun"/>
          <w:rFonts w:ascii="Calibri" w:hAnsi="Calibri" w:cs="Calibri"/>
          <w:color w:val="000000"/>
          <w:sz w:val="20"/>
          <w:szCs w:val="20"/>
          <w:shd w:val="clear" w:color="auto" w:fill="FFFFFF"/>
        </w:rPr>
        <w:t xml:space="preserve"> choice</w:t>
      </w:r>
      <w:r w:rsidR="00413F96" w:rsidRPr="00CF34AC">
        <w:rPr>
          <w:rStyle w:val="normaltextrun"/>
          <w:rFonts w:ascii="Calibri" w:hAnsi="Calibri" w:cs="Calibri"/>
          <w:color w:val="000000"/>
          <w:sz w:val="20"/>
          <w:szCs w:val="20"/>
          <w:shd w:val="clear" w:color="auto" w:fill="FFFFFF"/>
        </w:rPr>
        <w:t xml:space="preserve"> </w:t>
      </w:r>
      <w:r w:rsidR="006222B2" w:rsidRPr="00CF34AC">
        <w:rPr>
          <w:rStyle w:val="normaltextrun"/>
          <w:rFonts w:ascii="Calibri" w:hAnsi="Calibri" w:cs="Calibri"/>
          <w:color w:val="000000"/>
          <w:sz w:val="20"/>
          <w:szCs w:val="20"/>
          <w:shd w:val="clear" w:color="auto" w:fill="FFFFFF"/>
        </w:rPr>
        <w:t>(</w:t>
      </w:r>
      <w:r w:rsidR="008A4268" w:rsidRPr="00CF34AC">
        <w:rPr>
          <w:rStyle w:val="normaltextrun"/>
          <w:rFonts w:ascii="Calibri" w:hAnsi="Calibri" w:cs="Calibri"/>
          <w:color w:val="000000"/>
          <w:sz w:val="20"/>
          <w:szCs w:val="20"/>
          <w:shd w:val="clear" w:color="auto" w:fill="FFFFFF"/>
        </w:rPr>
        <w:t xml:space="preserve">total </w:t>
      </w:r>
      <w:r w:rsidR="006222B2" w:rsidRPr="00CF34AC">
        <w:rPr>
          <w:rStyle w:val="normaltextrun"/>
          <w:rFonts w:ascii="Calibri" w:hAnsi="Calibri" w:cs="Calibri"/>
          <w:color w:val="000000"/>
          <w:sz w:val="20"/>
          <w:szCs w:val="20"/>
          <w:shd w:val="clear" w:color="auto" w:fill="FFFFFF"/>
        </w:rPr>
        <w:t>approx. retail value</w:t>
      </w:r>
      <w:r w:rsidR="008A4268" w:rsidRPr="00CF34AC">
        <w:rPr>
          <w:rStyle w:val="normaltextrun"/>
          <w:rFonts w:ascii="Calibri" w:hAnsi="Calibri" w:cs="Calibri"/>
          <w:color w:val="000000"/>
          <w:sz w:val="20"/>
          <w:szCs w:val="20"/>
          <w:shd w:val="clear" w:color="auto" w:fill="FFFFFF"/>
        </w:rPr>
        <w:t xml:space="preserve"> for each </w:t>
      </w:r>
      <w:r w:rsidR="008A4268" w:rsidRPr="00CF34AC">
        <w:rPr>
          <w:rStyle w:val="normaltextrun"/>
          <w:rFonts w:ascii="Calibri" w:hAnsi="Calibri" w:cs="Calibri"/>
          <w:color w:val="FF0000"/>
          <w:sz w:val="20"/>
          <w:szCs w:val="20"/>
          <w:shd w:val="clear" w:color="auto" w:fill="FFFFFF"/>
        </w:rPr>
        <w:t>Winner,</w:t>
      </w:r>
      <w:r w:rsidR="006222B2" w:rsidRPr="00CF34AC">
        <w:rPr>
          <w:rStyle w:val="normaltextrun"/>
          <w:rFonts w:ascii="Calibri" w:hAnsi="Calibri" w:cs="Calibri"/>
          <w:color w:val="FF0000"/>
          <w:sz w:val="20"/>
          <w:szCs w:val="20"/>
          <w:shd w:val="clear" w:color="auto" w:fill="FFFFFF"/>
        </w:rPr>
        <w:t xml:space="preserve"> $</w:t>
      </w:r>
      <w:r w:rsidR="00643AC4" w:rsidRPr="00CF34AC">
        <w:rPr>
          <w:rStyle w:val="normaltextrun"/>
          <w:rFonts w:ascii="Calibri" w:hAnsi="Calibri" w:cs="Calibri"/>
          <w:color w:val="FF0000"/>
          <w:sz w:val="20"/>
          <w:szCs w:val="20"/>
          <w:shd w:val="clear" w:color="auto" w:fill="FFFFFF"/>
        </w:rPr>
        <w:t>599</w:t>
      </w:r>
      <w:commentRangeEnd w:id="1"/>
      <w:r w:rsidR="00A877AF" w:rsidRPr="00CF34AC">
        <w:rPr>
          <w:rStyle w:val="CommentReference"/>
        </w:rPr>
        <w:commentReference w:id="1"/>
      </w:r>
      <w:r w:rsidR="006222B2" w:rsidRPr="00CF34AC">
        <w:rPr>
          <w:rStyle w:val="normaltextrun"/>
          <w:rFonts w:ascii="Calibri" w:hAnsi="Calibri" w:cs="Calibri"/>
          <w:color w:val="000000"/>
          <w:sz w:val="20"/>
          <w:szCs w:val="20"/>
          <w:shd w:val="clear" w:color="auto" w:fill="FFFFFF"/>
        </w:rPr>
        <w:t xml:space="preserve">) </w:t>
      </w:r>
      <w:r w:rsidR="00413F96" w:rsidRPr="00CF34AC">
        <w:rPr>
          <w:rStyle w:val="normaltextrun"/>
          <w:rFonts w:ascii="Calibri" w:hAnsi="Calibri" w:cs="Calibri"/>
          <w:color w:val="000000"/>
          <w:sz w:val="20"/>
          <w:szCs w:val="20"/>
          <w:shd w:val="clear" w:color="auto" w:fill="FFFFFF"/>
        </w:rPr>
        <w:t>(</w:t>
      </w:r>
      <w:r w:rsidR="00901D5C" w:rsidRPr="00CF34AC">
        <w:rPr>
          <w:rStyle w:val="normaltextrun"/>
          <w:rFonts w:ascii="Calibri" w:hAnsi="Calibri" w:cs="Calibri"/>
          <w:color w:val="000000"/>
          <w:sz w:val="20"/>
          <w:szCs w:val="20"/>
          <w:shd w:val="clear" w:color="auto" w:fill="FFFFFF"/>
        </w:rPr>
        <w:t>eligible game</w:t>
      </w:r>
      <w:r w:rsidR="006222B2" w:rsidRPr="00CF34AC">
        <w:rPr>
          <w:rStyle w:val="normaltextrun"/>
          <w:rFonts w:ascii="Calibri" w:hAnsi="Calibri" w:cs="Calibri"/>
          <w:color w:val="000000"/>
          <w:sz w:val="20"/>
          <w:szCs w:val="20"/>
          <w:shd w:val="clear" w:color="auto" w:fill="FFFFFF"/>
        </w:rPr>
        <w:t xml:space="preserve"> </w:t>
      </w:r>
      <w:r w:rsidR="00413F96" w:rsidRPr="00CF34AC">
        <w:rPr>
          <w:rStyle w:val="normaltextrun"/>
          <w:rFonts w:ascii="Calibri" w:hAnsi="Calibri" w:cs="Calibri"/>
          <w:color w:val="000000"/>
          <w:sz w:val="20"/>
          <w:szCs w:val="20"/>
          <w:shd w:val="clear" w:color="auto" w:fill="FFFFFF"/>
        </w:rPr>
        <w:t xml:space="preserve">to be </w:t>
      </w:r>
      <w:r w:rsidR="006222B2" w:rsidRPr="00CF34AC">
        <w:rPr>
          <w:rStyle w:val="normaltextrun"/>
          <w:rFonts w:ascii="Calibri" w:hAnsi="Calibri" w:cs="Calibri"/>
          <w:color w:val="000000"/>
          <w:sz w:val="20"/>
          <w:szCs w:val="20"/>
          <w:shd w:val="clear" w:color="auto" w:fill="FFFFFF"/>
        </w:rPr>
        <w:t xml:space="preserve">selected by Winner </w:t>
      </w:r>
      <w:r w:rsidR="00413F96" w:rsidRPr="00CF34AC">
        <w:rPr>
          <w:rStyle w:val="normaltextrun"/>
          <w:rFonts w:ascii="Calibri" w:hAnsi="Calibri" w:cs="Calibri"/>
          <w:color w:val="000000"/>
          <w:sz w:val="20"/>
          <w:szCs w:val="20"/>
          <w:shd w:val="clear" w:color="auto" w:fill="FFFFFF"/>
        </w:rPr>
        <w:t>from a list of events to be provided by Sponsor in its sole discretion)</w:t>
      </w:r>
      <w:r w:rsidR="00AB2412" w:rsidRPr="00CF34AC">
        <w:rPr>
          <w:rStyle w:val="normaltextrun"/>
          <w:rFonts w:ascii="Calibri" w:hAnsi="Calibri" w:cs="Calibri"/>
          <w:color w:val="000000"/>
          <w:sz w:val="20"/>
          <w:szCs w:val="20"/>
          <w:shd w:val="clear" w:color="auto" w:fill="FFFFFF"/>
        </w:rPr>
        <w:t>.</w:t>
      </w:r>
      <w:r w:rsidR="00413F96" w:rsidRPr="00CF34AC">
        <w:rPr>
          <w:rStyle w:val="normaltextrun"/>
          <w:rFonts w:ascii="Calibri" w:hAnsi="Calibri" w:cs="Calibri"/>
          <w:color w:val="000000"/>
          <w:sz w:val="20"/>
          <w:szCs w:val="20"/>
          <w:shd w:val="clear" w:color="auto" w:fill="FFFFFF"/>
        </w:rPr>
        <w:t xml:space="preserve"> </w:t>
      </w:r>
      <w:r w:rsidR="00AB5CB0" w:rsidRPr="00CF34AC">
        <w:rPr>
          <w:rStyle w:val="normaltextrun"/>
          <w:rFonts w:ascii="Calibri" w:hAnsi="Calibri" w:cs="Calibri"/>
          <w:color w:val="000000"/>
          <w:sz w:val="20"/>
          <w:szCs w:val="20"/>
          <w:shd w:val="clear" w:color="auto" w:fill="FFFFFF"/>
        </w:rPr>
        <w:t>Event</w:t>
      </w:r>
      <w:r w:rsidR="00413F96" w:rsidRPr="00CF34AC">
        <w:rPr>
          <w:rStyle w:val="normaltextrun"/>
          <w:rFonts w:ascii="Calibri" w:hAnsi="Calibri" w:cs="Calibri"/>
          <w:color w:val="000000"/>
          <w:sz w:val="20"/>
          <w:szCs w:val="20"/>
          <w:shd w:val="clear" w:color="auto" w:fill="FFFFFF"/>
        </w:rPr>
        <w:t xml:space="preserve"> must be </w:t>
      </w:r>
      <w:r w:rsidR="00AB5CB0" w:rsidRPr="00CF34AC">
        <w:rPr>
          <w:rStyle w:val="normaltextrun"/>
          <w:rFonts w:ascii="Calibri" w:hAnsi="Calibri" w:cs="Calibri"/>
          <w:color w:val="000000"/>
          <w:sz w:val="20"/>
          <w:szCs w:val="20"/>
          <w:shd w:val="clear" w:color="auto" w:fill="FFFFFF"/>
        </w:rPr>
        <w:t xml:space="preserve">selected and </w:t>
      </w:r>
      <w:r w:rsidR="00413F96" w:rsidRPr="00CF34AC">
        <w:rPr>
          <w:rStyle w:val="normaltextrun"/>
          <w:rFonts w:ascii="Calibri" w:hAnsi="Calibri" w:cs="Calibri"/>
          <w:color w:val="000000"/>
          <w:sz w:val="20"/>
          <w:szCs w:val="20"/>
          <w:shd w:val="clear" w:color="auto" w:fill="FFFFFF"/>
        </w:rPr>
        <w:t xml:space="preserve">redeemed by </w:t>
      </w:r>
      <w:r w:rsidR="00AB5CB0" w:rsidRPr="00CF34AC">
        <w:rPr>
          <w:rStyle w:val="normaltextrun"/>
          <w:rFonts w:ascii="Calibri" w:hAnsi="Calibri" w:cs="Calibri"/>
          <w:color w:val="000000"/>
          <w:sz w:val="20"/>
          <w:szCs w:val="20"/>
          <w:shd w:val="clear" w:color="auto" w:fill="FFFFFF"/>
        </w:rPr>
        <w:t xml:space="preserve">Winner on or before </w:t>
      </w:r>
      <w:r w:rsidR="00CF34AC" w:rsidRPr="00CF34AC">
        <w:rPr>
          <w:rStyle w:val="normaltextrun"/>
          <w:rFonts w:ascii="Calibri" w:hAnsi="Calibri" w:cs="Calibri"/>
          <w:color w:val="FF0000"/>
          <w:sz w:val="20"/>
          <w:szCs w:val="20"/>
          <w:shd w:val="clear" w:color="auto" w:fill="FFFFFF"/>
        </w:rPr>
        <w:t>11:59 PM on September 30, 2022</w:t>
      </w:r>
      <w:r w:rsidR="00AB5CB0" w:rsidRPr="00CF34AC">
        <w:rPr>
          <w:rStyle w:val="normaltextrun"/>
          <w:rFonts w:ascii="Calibri" w:hAnsi="Calibri" w:cs="Calibri"/>
          <w:color w:val="000000"/>
          <w:sz w:val="20"/>
          <w:szCs w:val="20"/>
          <w:shd w:val="clear" w:color="auto" w:fill="FFFFFF"/>
        </w:rPr>
        <w:t xml:space="preserve">, otherwise </w:t>
      </w:r>
      <w:r w:rsidR="006222B2" w:rsidRPr="00CF34AC">
        <w:rPr>
          <w:rStyle w:val="normaltextrun"/>
          <w:rFonts w:ascii="Calibri" w:hAnsi="Calibri" w:cs="Calibri"/>
          <w:color w:val="000000"/>
          <w:sz w:val="20"/>
          <w:szCs w:val="20"/>
          <w:shd w:val="clear" w:color="auto" w:fill="FFFFFF"/>
        </w:rPr>
        <w:t>the prize is</w:t>
      </w:r>
      <w:r w:rsidR="00492CD8" w:rsidRPr="00CF34AC">
        <w:rPr>
          <w:rStyle w:val="normaltextrun"/>
          <w:rFonts w:ascii="Calibri" w:hAnsi="Calibri" w:cs="Calibri"/>
          <w:color w:val="000000"/>
          <w:sz w:val="20"/>
          <w:szCs w:val="20"/>
          <w:shd w:val="clear" w:color="auto" w:fill="FFFFFF"/>
        </w:rPr>
        <w:t xml:space="preserve"> automatically</w:t>
      </w:r>
      <w:r w:rsidR="00AB5CB0" w:rsidRPr="00CF34AC">
        <w:rPr>
          <w:rStyle w:val="normaltextrun"/>
          <w:rFonts w:ascii="Calibri" w:hAnsi="Calibri" w:cs="Calibri"/>
          <w:color w:val="000000"/>
          <w:sz w:val="20"/>
          <w:szCs w:val="20"/>
          <w:shd w:val="clear" w:color="auto" w:fill="FFFFFF"/>
        </w:rPr>
        <w:t xml:space="preserve"> forfeited by Winner.</w:t>
      </w:r>
      <w:r w:rsidR="0063757C" w:rsidRPr="00CF34AC">
        <w:rPr>
          <w:rStyle w:val="normaltextrun"/>
          <w:rFonts w:ascii="Calibri" w:hAnsi="Calibri" w:cs="Calibri"/>
          <w:color w:val="000000"/>
          <w:sz w:val="20"/>
          <w:szCs w:val="20"/>
          <w:shd w:val="clear" w:color="auto" w:fill="FFFFFF"/>
        </w:rPr>
        <w:t xml:space="preserve"> </w:t>
      </w:r>
    </w:p>
    <w:p w14:paraId="6FEC876D" w14:textId="1150B39E" w:rsidR="00704216" w:rsidRPr="00CF34AC" w:rsidRDefault="00901D5C" w:rsidP="00704216">
      <w:r w:rsidRPr="00CF34AC">
        <w:lastRenderedPageBreak/>
        <w:t xml:space="preserve">5. ODDS; TAXES; ETC.: The Winner </w:t>
      </w:r>
      <w:r w:rsidR="00704216" w:rsidRPr="00CF34AC">
        <w:t xml:space="preserve">will be selected by random drawing and odds of winning a prize depend on the number and quality of eligible entries received. ALL FEDERAL, STATE AND LOCAL TAXES ASSOCIATED WITH THE RECEIPT OR USE OF ANY PRIZES ARE THE RESPONSIBILITY </w:t>
      </w:r>
      <w:r w:rsidR="000F0B3C" w:rsidRPr="00CF34AC">
        <w:t xml:space="preserve">SOLELY </w:t>
      </w:r>
      <w:r w:rsidR="00704216" w:rsidRPr="00CF34AC">
        <w:t xml:space="preserve">OF THE WINNER. All prizes will be awarded unless contestants drop out during the promotion. In this case, any unused prizes will remain the property of the Sponsor. Prizes returned as undeliverable or otherwise not claimed within </w:t>
      </w:r>
      <w:r w:rsidR="0063757C" w:rsidRPr="00CF34AC">
        <w:t xml:space="preserve">three </w:t>
      </w:r>
      <w:r w:rsidR="00704216" w:rsidRPr="00CF34AC">
        <w:t>(</w:t>
      </w:r>
      <w:r w:rsidR="00780C12" w:rsidRPr="00CF34AC">
        <w:t>3</w:t>
      </w:r>
      <w:r w:rsidR="00704216" w:rsidRPr="00CF34AC">
        <w:t xml:space="preserve">) days after notification will be forfeited. Prizes are not transferable. No substitutions or exchanges (including for cash) of any prizes will be permitted, except that Sponsor reserves the right to substitute a prize of </w:t>
      </w:r>
      <w:r w:rsidR="00AB5CB0" w:rsidRPr="00CF34AC">
        <w:t xml:space="preserve">approximately </w:t>
      </w:r>
      <w:r w:rsidR="00704216" w:rsidRPr="00CF34AC">
        <w:t xml:space="preserve">equal or greater value for any prize. </w:t>
      </w:r>
    </w:p>
    <w:p w14:paraId="60146332" w14:textId="77777777" w:rsidR="00704216" w:rsidRPr="00CF34AC" w:rsidRDefault="00704216" w:rsidP="00704216">
      <w:r w:rsidRPr="00CF34AC">
        <w:rPr>
          <w:b/>
          <w:bCs/>
        </w:rPr>
        <w:t xml:space="preserve">6. HOW TO ENTER: </w:t>
      </w:r>
    </w:p>
    <w:p w14:paraId="092E6616" w14:textId="01F4DF59" w:rsidR="00704216" w:rsidRPr="00CF34AC" w:rsidRDefault="00704216" w:rsidP="00704216">
      <w:r w:rsidRPr="00CF34AC">
        <w:t xml:space="preserve">Main Entry Method: Automatic Entry with submission by </w:t>
      </w:r>
      <w:r w:rsidR="00741CD2" w:rsidRPr="00CF34AC">
        <w:t>completing the digital form on the event web p</w:t>
      </w:r>
      <w:r w:rsidRPr="00CF34AC">
        <w:t>age: Any</w:t>
      </w:r>
      <w:r w:rsidR="00CC5FE2" w:rsidRPr="00CF34AC">
        <w:t xml:space="preserve"> </w:t>
      </w:r>
      <w:r w:rsidR="00492CD8" w:rsidRPr="00CF34AC">
        <w:t>valid</w:t>
      </w:r>
      <w:r w:rsidRPr="00CF34AC">
        <w:t xml:space="preserve"> </w:t>
      </w:r>
      <w:r w:rsidR="00741CD2" w:rsidRPr="00CF34AC">
        <w:t>email</w:t>
      </w:r>
      <w:r w:rsidR="00CC5FE2" w:rsidRPr="00CF34AC">
        <w:t xml:space="preserve"> address</w:t>
      </w:r>
      <w:r w:rsidRPr="00CF34AC">
        <w:t xml:space="preserve"> submit</w:t>
      </w:r>
      <w:r w:rsidR="00CC5FE2" w:rsidRPr="00CF34AC">
        <w:t xml:space="preserve">ted </w:t>
      </w:r>
      <w:r w:rsidRPr="00CF34AC">
        <w:t xml:space="preserve">on the </w:t>
      </w:r>
      <w:hyperlink r:id="rId11" w:history="1">
        <w:r w:rsidRPr="00CF34AC">
          <w:rPr>
            <w:rStyle w:val="Hyperlink"/>
          </w:rPr>
          <w:t xml:space="preserve">event </w:t>
        </w:r>
        <w:r w:rsidR="00741CD2" w:rsidRPr="00CF34AC">
          <w:rPr>
            <w:rStyle w:val="Hyperlink"/>
          </w:rPr>
          <w:t xml:space="preserve">web </w:t>
        </w:r>
        <w:r w:rsidRPr="00CF34AC">
          <w:rPr>
            <w:rStyle w:val="Hyperlink"/>
          </w:rPr>
          <w:t>page</w:t>
        </w:r>
      </w:hyperlink>
      <w:r w:rsidRPr="00CF34AC">
        <w:t xml:space="preserve"> during the Sweepstakes period will automatically receive one (1) entry into the Sweepstakes. </w:t>
      </w:r>
    </w:p>
    <w:p w14:paraId="540F0334" w14:textId="47074F10" w:rsidR="00704216" w:rsidRPr="00CF34AC" w:rsidRDefault="00704216" w:rsidP="00704216">
      <w:r w:rsidRPr="00CF34AC">
        <w:t>Alternative Entry Method: To enter via email, email your full name, e-mail, and/or mobile/cell number to EventsTeam@pse.com Subject: “</w:t>
      </w:r>
      <w:r w:rsidR="00780C12" w:rsidRPr="00CF34AC">
        <w:t xml:space="preserve">Take </w:t>
      </w:r>
      <w:proofErr w:type="gramStart"/>
      <w:r w:rsidR="00780C12" w:rsidRPr="00CF34AC">
        <w:t>The</w:t>
      </w:r>
      <w:proofErr w:type="gramEnd"/>
      <w:r w:rsidR="0033358E" w:rsidRPr="00CF34AC">
        <w:t xml:space="preserve"> Pledge”</w:t>
      </w:r>
      <w:r w:rsidR="003C4022" w:rsidRPr="00CF34AC">
        <w:t xml:space="preserve"> Request.</w:t>
      </w:r>
      <w:r w:rsidRPr="00CF34AC">
        <w:t xml:space="preserve"> Emailed entries must be received </w:t>
      </w:r>
      <w:r w:rsidR="00440C08" w:rsidRPr="00CF34AC">
        <w:t>before the expiration of the Promotion Term</w:t>
      </w:r>
      <w:r w:rsidRPr="00CF34AC">
        <w:t xml:space="preserve"> to be eligible to win. For All Entry Methods: All requested information must be provided for your entry to be valid. Entries become the exclusive property of Sponsor and will not be acknowledged or returned. All entrants and entries are subject to verification by Sponsor. </w:t>
      </w:r>
    </w:p>
    <w:p w14:paraId="202D1B3E" w14:textId="02595DCA" w:rsidR="00976543" w:rsidRPr="00CF34AC" w:rsidRDefault="00704216" w:rsidP="00914DDF">
      <w:pPr>
        <w:spacing w:after="0"/>
      </w:pPr>
      <w:r w:rsidRPr="00CF34AC">
        <w:t xml:space="preserve">7. PROMOTION RULES: </w:t>
      </w:r>
      <w:r w:rsidR="00976543" w:rsidRPr="00CF34AC">
        <w:t xml:space="preserve">Prize winner will be determined by a random drawing from all eligible entries. Random drawing will be held </w:t>
      </w:r>
      <w:r w:rsidR="00B15769" w:rsidRPr="00CF34AC">
        <w:t xml:space="preserve">approximately </w:t>
      </w:r>
      <w:r w:rsidR="00380B13" w:rsidRPr="00CF34AC">
        <w:t>one</w:t>
      </w:r>
      <w:r w:rsidR="00976543" w:rsidRPr="00CF34AC">
        <w:t xml:space="preserve"> (</w:t>
      </w:r>
      <w:r w:rsidR="00D43FC2" w:rsidRPr="00CF34AC">
        <w:t>1</w:t>
      </w:r>
      <w:r w:rsidR="00976543" w:rsidRPr="00CF34AC">
        <w:t xml:space="preserve">) business day after </w:t>
      </w:r>
      <w:r w:rsidR="006B176A" w:rsidRPr="00CF34AC">
        <w:t xml:space="preserve">expiration of </w:t>
      </w:r>
      <w:r w:rsidR="00901D5C" w:rsidRPr="00CF34AC">
        <w:t>Promotion Period. Winner</w:t>
      </w:r>
      <w:r w:rsidR="00976543" w:rsidRPr="00CF34AC">
        <w:t xml:space="preserve"> will be notified by e</w:t>
      </w:r>
      <w:r w:rsidR="00901D5C" w:rsidRPr="00CF34AC">
        <w:t>-mail. To claim a prize, winner</w:t>
      </w:r>
      <w:r w:rsidR="00976543" w:rsidRPr="00CF34AC">
        <w:t xml:space="preserve"> should follow instructions contained in their notification and reply immediately, but no later than </w:t>
      </w:r>
      <w:r w:rsidR="000F0B3C" w:rsidRPr="00CF34AC">
        <w:t xml:space="preserve">11:59 PM on </w:t>
      </w:r>
      <w:r w:rsidR="00252106" w:rsidRPr="00CF34AC">
        <w:t>September</w:t>
      </w:r>
      <w:r w:rsidR="00780C12" w:rsidRPr="00CF34AC">
        <w:t xml:space="preserve"> 30, 2022</w:t>
      </w:r>
      <w:r w:rsidR="000F0B3C" w:rsidRPr="00CF34AC">
        <w:t>.</w:t>
      </w:r>
      <w:r w:rsidR="00976543" w:rsidRPr="00CF34AC">
        <w:t xml:space="preserve"> </w:t>
      </w:r>
    </w:p>
    <w:p w14:paraId="51E5AA8B" w14:textId="77777777" w:rsidR="00976543" w:rsidRPr="00CF34AC" w:rsidRDefault="00976543" w:rsidP="00914DDF">
      <w:pPr>
        <w:spacing w:after="0"/>
      </w:pPr>
    </w:p>
    <w:p w14:paraId="53710D12" w14:textId="266FC016" w:rsidR="00704216" w:rsidRPr="00CF34AC" w:rsidRDefault="00704216" w:rsidP="00704216">
      <w:r w:rsidRPr="00CF34AC">
        <w:t xml:space="preserve">8. GENERAL RELEASE: By entering the Promotion, you release Sponsor and all Released Parties from any liability whatsoever, and waive any and all causes of action, related to any claims, costs, injuries, losses, or damages of any kind arising out of or in connection with the Promotion or delivery, </w:t>
      </w:r>
      <w:proofErr w:type="spellStart"/>
      <w:r w:rsidRPr="00CF34AC">
        <w:t>misdelivery</w:t>
      </w:r>
      <w:proofErr w:type="spellEnd"/>
      <w:r w:rsidRPr="00CF34AC">
        <w:t xml:space="preserve">, acceptance, possession, use of or inability to use any prize (including, without limitation, claims, costs, injuries, losses and damages related to personal injuries, death, damage to or destruction of property, rights to publicity or privacy, defamation or portrayal in a false light, whether intentional or unintentional), whether under a theory or contract, tort (including negligence), warranty or other theory. </w:t>
      </w:r>
      <w:r w:rsidR="00E21AA5" w:rsidRPr="00CF34AC">
        <w:t>By redeeming a prize and attending an eve</w:t>
      </w:r>
      <w:r w:rsidR="00901D5C" w:rsidRPr="00CF34AC">
        <w:t>nt at Climate Pledge Arena, the</w:t>
      </w:r>
      <w:r w:rsidR="00E21AA5" w:rsidRPr="00CF34AC">
        <w:t xml:space="preserve"> Winner agrees to </w:t>
      </w:r>
      <w:r w:rsidR="00504697" w:rsidRPr="00CF34AC">
        <w:t xml:space="preserve">comply with SAC and Climate Pledge Arena rules and codes of conduct governing </w:t>
      </w:r>
      <w:r w:rsidR="00792FAB" w:rsidRPr="00CF34AC">
        <w:t xml:space="preserve">use of tickets and </w:t>
      </w:r>
      <w:r w:rsidR="00504697" w:rsidRPr="00CF34AC">
        <w:t xml:space="preserve">attendance at such events. </w:t>
      </w:r>
    </w:p>
    <w:p w14:paraId="7BFE441F" w14:textId="29ED2A9A" w:rsidR="00D43FC2" w:rsidRPr="00CF34AC" w:rsidRDefault="00704216" w:rsidP="00914DDF">
      <w:pPr>
        <w:spacing w:after="0"/>
      </w:pPr>
      <w:r w:rsidRPr="00CF34AC">
        <w:rPr>
          <w:color w:val="000000" w:themeColor="text1"/>
        </w:rPr>
        <w:t xml:space="preserve">9. </w:t>
      </w:r>
      <w:r w:rsidRPr="00CF34AC">
        <w:t xml:space="preserve">SELECTION OF PRIZES: </w:t>
      </w:r>
      <w:r w:rsidR="00741CD2" w:rsidRPr="00CF34AC">
        <w:t>P</w:t>
      </w:r>
      <w:r w:rsidRPr="00CF34AC">
        <w:t xml:space="preserve">rizes </w:t>
      </w:r>
      <w:r w:rsidR="00741CD2" w:rsidRPr="00CF34AC">
        <w:t>have been selected and</w:t>
      </w:r>
      <w:r w:rsidRPr="00CF34AC">
        <w:t xml:space="preserve"> purchased. PSE will </w:t>
      </w:r>
      <w:r w:rsidR="00976543" w:rsidRPr="00CF34AC">
        <w:t>e</w:t>
      </w:r>
      <w:r w:rsidR="00741CD2" w:rsidRPr="00CF34AC">
        <w:t xml:space="preserve">mail </w:t>
      </w:r>
      <w:r w:rsidRPr="00CF34AC">
        <w:t>the prize to the winner</w:t>
      </w:r>
      <w:r w:rsidR="00741CD2" w:rsidRPr="00CF34AC">
        <w:t xml:space="preserve"> after confirming </w:t>
      </w:r>
      <w:r w:rsidR="00976543" w:rsidRPr="00CF34AC">
        <w:t>their email address.</w:t>
      </w:r>
      <w:r w:rsidR="00792FAB" w:rsidRPr="00CF34AC">
        <w:t xml:space="preserve"> Winners must have a valid Ticketmaster.com account to accept and use </w:t>
      </w:r>
      <w:r w:rsidR="00DB076D" w:rsidRPr="00CF34AC">
        <w:t xml:space="preserve">tickets for the </w:t>
      </w:r>
      <w:r w:rsidR="00AD7A0D" w:rsidRPr="00CF34AC">
        <w:t xml:space="preserve">chosen </w:t>
      </w:r>
      <w:r w:rsidR="00DB076D" w:rsidRPr="00CF34AC">
        <w:t>Seattle Kraken game</w:t>
      </w:r>
      <w:r w:rsidR="00792FAB" w:rsidRPr="00CF34AC">
        <w:t>.</w:t>
      </w:r>
    </w:p>
    <w:p w14:paraId="330F532A" w14:textId="47C5B8E8" w:rsidR="00704216" w:rsidRPr="00CF34AC" w:rsidRDefault="00704216" w:rsidP="00914DDF">
      <w:pPr>
        <w:spacing w:after="0"/>
      </w:pPr>
    </w:p>
    <w:p w14:paraId="6DF6541D" w14:textId="28157BED" w:rsidR="00704216" w:rsidRPr="00CF34AC" w:rsidRDefault="00704216" w:rsidP="00704216">
      <w:r w:rsidRPr="00CF34AC">
        <w:t xml:space="preserve">10. USE OF WINNER NAME, LIKENESS, ETC.: Except where prohibited by law, entry into the Promotion constitutes permission </w:t>
      </w:r>
      <w:r w:rsidR="000F0B3C" w:rsidRPr="00CF34AC">
        <w:t xml:space="preserve">for each of the Sponsor, Kraken and SAC </w:t>
      </w:r>
      <w:r w:rsidR="00901D5C" w:rsidRPr="00CF34AC">
        <w:t>to use the</w:t>
      </w:r>
      <w:r w:rsidRPr="00CF34AC">
        <w:t xml:space="preserve"> winner's name, hometown, likeness, photograph, video and/or prize information, without limitation, for promotional purposes without further permission or compensation. As a condition of being awarded any prize, exce</w:t>
      </w:r>
      <w:r w:rsidR="00901D5C" w:rsidRPr="00CF34AC">
        <w:t>pt where prohibited by law, the</w:t>
      </w:r>
      <w:r w:rsidRPr="00CF34AC">
        <w:t xml:space="preserve"> winner will be required to execute consent to the use of their name</w:t>
      </w:r>
      <w:r w:rsidR="0057283A" w:rsidRPr="00CF34AC">
        <w:t xml:space="preserve"> (and/or alias </w:t>
      </w:r>
      <w:r w:rsidR="0057283A" w:rsidRPr="00CF34AC">
        <w:lastRenderedPageBreak/>
        <w:t>or Internet handle)</w:t>
      </w:r>
      <w:r w:rsidRPr="00CF34AC">
        <w:t xml:space="preserve">, hometown, likeness and/or prize information, without limitation, for promotional purposes without further permission or compensation. </w:t>
      </w:r>
    </w:p>
    <w:p w14:paraId="1E05BEEB" w14:textId="2316FE11" w:rsidR="00704216" w:rsidRPr="00CF34AC" w:rsidRDefault="00704216" w:rsidP="00704216">
      <w:r w:rsidRPr="00CF34AC">
        <w:t>11. AFFIDAVIT &amp; RELEASE: As a condition of being award</w:t>
      </w:r>
      <w:r w:rsidR="00901D5C" w:rsidRPr="00CF34AC">
        <w:t xml:space="preserve">ed any prize, potential winner </w:t>
      </w:r>
      <w:r w:rsidRPr="00CF34AC">
        <w:t xml:space="preserve">will be required to execute and deliver to Sponsor a signed affidavit of eligibility and acceptance of these Official Rules and release of liability, and any other legal, regulatory, or tax-related documents required by Sponsor in its sole discretion. </w:t>
      </w:r>
    </w:p>
    <w:p w14:paraId="166F40F2" w14:textId="149660FB" w:rsidR="006D51D0" w:rsidRPr="00CF34AC" w:rsidRDefault="00704216" w:rsidP="00914DDF">
      <w:pPr>
        <w:spacing w:after="0"/>
      </w:pPr>
      <w:r w:rsidRPr="00CF34AC">
        <w:t xml:space="preserve">12. WINNER LIST; RULES REQUEST: </w:t>
      </w:r>
      <w:r w:rsidR="006D51D0" w:rsidRPr="00CF34AC">
        <w:t xml:space="preserve">For a copy of the winners list, send an email to </w:t>
      </w:r>
      <w:hyperlink r:id="rId12" w:history="1">
        <w:r w:rsidR="006D51D0" w:rsidRPr="00CF34AC">
          <w:rPr>
            <w:rStyle w:val="Hyperlink"/>
          </w:rPr>
          <w:t>Eventsteam@pse.com</w:t>
        </w:r>
      </w:hyperlink>
      <w:r w:rsidR="006D51D0" w:rsidRPr="00CF34AC">
        <w:t xml:space="preserve"> mailbox starting </w:t>
      </w:r>
      <w:r w:rsidR="00252106" w:rsidRPr="00CF34AC">
        <w:t>September 2</w:t>
      </w:r>
      <w:r w:rsidR="00780C12" w:rsidRPr="00CF34AC">
        <w:t>, 2022</w:t>
      </w:r>
      <w:r w:rsidR="006D51D0" w:rsidRPr="00CF34AC">
        <w:t xml:space="preserve"> and no later than </w:t>
      </w:r>
      <w:r w:rsidR="00252106" w:rsidRPr="00CF34AC">
        <w:t>September 30</w:t>
      </w:r>
      <w:r w:rsidR="00780C12" w:rsidRPr="00CF34AC">
        <w:t>, 2022</w:t>
      </w:r>
      <w:r w:rsidR="006D51D0" w:rsidRPr="00CF34AC">
        <w:t>. To obtain a copy of these rules, visit pse.com/rules or send a stamped, self-addressed business-size envelope to Sponsor at the address listed below, Attn: "</w:t>
      </w:r>
      <w:r w:rsidR="00780C12" w:rsidRPr="00CF34AC">
        <w:t>Take The</w:t>
      </w:r>
      <w:r w:rsidR="006D51D0" w:rsidRPr="00CF34AC">
        <w:t xml:space="preserve"> Pledge ” Request. Return postage not required. </w:t>
      </w:r>
    </w:p>
    <w:p w14:paraId="4FF6759D" w14:textId="77777777" w:rsidR="006D51D0" w:rsidRPr="00CF34AC" w:rsidRDefault="006D51D0" w:rsidP="00914DDF">
      <w:pPr>
        <w:spacing w:after="0"/>
      </w:pPr>
    </w:p>
    <w:p w14:paraId="2CF3A5A8" w14:textId="6EE8A2C2" w:rsidR="00704216" w:rsidRPr="00CF34AC" w:rsidRDefault="00704216" w:rsidP="00704216">
      <w:r w:rsidRPr="00CF34AC">
        <w:t xml:space="preserve">13. INTELLECTUAL PROPERTY NOTICE: PSE and PUGET SOUND ENERGY are trademarks of Puget Sound Energy, Inc. </w:t>
      </w:r>
      <w:r w:rsidR="00B42779" w:rsidRPr="00CF34AC">
        <w:t xml:space="preserve">Trademarks of the Kraken and SAC belong to their respective owners. </w:t>
      </w:r>
      <w:r w:rsidRPr="00CF34AC">
        <w:t xml:space="preserve">All rights reserved. </w:t>
      </w:r>
    </w:p>
    <w:p w14:paraId="1A26EC7C" w14:textId="4C36D811" w:rsidR="00704216" w:rsidRPr="00CF34AC" w:rsidRDefault="00704216" w:rsidP="00704216">
      <w:r w:rsidRPr="00CF34AC">
        <w:t xml:space="preserve">14. MISCELLANEOUS: The Promotion and these Official Rules will be governed, construed and interpreted under the laws of the state of Washington. Entrants agree to be bound by these Official Rules and by the decisions of Sponsor, which are final and binding in all respects. Sponsor reserves the right to change these Official Rules at any time, in its sole discretion, and to suspend or cancel the Promotion or any entrant's participation in the Promotion should viruses, bugs, unauthorized human intervention or other causes beyond Sponsor's control affect the administration, security or proper play of the Promotion, or Sponsor otherwise becomes (as determined in its sole discretion) incapable of running the Promotion as planned. Entrants who violate these Official Rules, violate any law, rule or regulation in connection with participation in the Promotion, tamper with the operation of the Promotion or engage in any conduct that is detrimental or unfair to Sponsor, the Promotion or any other entrant (in each case as determined in Sponsor's sole discretion) are subject to disqualification from entry into the Promotion. Sponsor reserves the right to lock out </w:t>
      </w:r>
      <w:r w:rsidR="00ED7BAB" w:rsidRPr="00CF34AC">
        <w:t xml:space="preserve">or delete entries from </w:t>
      </w:r>
      <w:r w:rsidRPr="00CF34AC">
        <w:t>persons whose eligibility is in question or who have been disqualified or are otherwise ineligible to enter the Promotion. Any provision of these Official Rules deemed unenforceable will be enforced to the extent permissible, and the remainder of these Official Rules will remain in effect. If you have any questions about these Official Rules or the Promotion, please send written questions to the address listed below, Attn: "</w:t>
      </w:r>
      <w:r w:rsidR="009428A1" w:rsidRPr="00CF34AC">
        <w:t>Take the Pledge</w:t>
      </w:r>
      <w:r w:rsidRPr="00CF34AC">
        <w:t xml:space="preserve">” Questions. </w:t>
      </w:r>
    </w:p>
    <w:p w14:paraId="624B0B57" w14:textId="77777777" w:rsidR="003F61C0" w:rsidRDefault="00704216" w:rsidP="00704216">
      <w:r w:rsidRPr="00CF34AC">
        <w:t>15. SPONSOR: Puget Sound Energy, Inc., 355 110th Ave N.E., EST-11W P.O. Box 90868, Bellevue, WA 98009</w:t>
      </w:r>
    </w:p>
    <w:sectPr w:rsidR="003F61C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ill, Mandy" w:date="2022-05-27T13:37:00Z" w:initials="HM">
    <w:p w14:paraId="5BBA1BF6" w14:textId="73B90E7A" w:rsidR="00A877AF" w:rsidRDefault="00A877AF">
      <w:pPr>
        <w:pStyle w:val="CommentText"/>
      </w:pPr>
      <w:r>
        <w:rPr>
          <w:rStyle w:val="CommentReference"/>
        </w:rPr>
        <w:annotationRef/>
      </w:r>
      <w:r>
        <w:t>Kraken/CPA team: Let us know if this is possible for Kraken home games that will be scheduled at this point, and the correct wording, if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BA1B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E54F" w16cex:dateUtc="2022-04-05T22:57:00Z"/>
  <w16cex:commentExtensible w16cex:durableId="25F6AC9E" w16cex:dateUtc="2022-04-05T18:55:00Z"/>
  <w16cex:commentExtensible w16cex:durableId="25F6A921" w16cex:dateUtc="2022-03-24T22:09:00Z"/>
  <w16cex:commentExtensible w16cex:durableId="25F6E76F" w16cex:dateUtc="2022-04-05T23:06:00Z"/>
  <w16cex:commentExtensible w16cex:durableId="25F6AB15" w16cex:dateUtc="2022-04-05T18:48:00Z"/>
  <w16cex:commentExtensible w16cex:durableId="25F6E802" w16cex:dateUtc="2022-04-05T2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8DAE3D" w16cid:durableId="25F6E54F"/>
  <w16cid:commentId w16cid:paraId="2EE09012" w16cid:durableId="25F6AC9E"/>
  <w16cid:commentId w16cid:paraId="0FC32DCE" w16cid:durableId="25F6A921"/>
  <w16cid:commentId w16cid:paraId="1CAD4229" w16cid:durableId="25F6E76F"/>
  <w16cid:commentId w16cid:paraId="76F797E3" w16cid:durableId="25F6AB15"/>
  <w16cid:commentId w16cid:paraId="4837F894" w16cid:durableId="25F6E8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7DBE"/>
    <w:multiLevelType w:val="hybridMultilevel"/>
    <w:tmpl w:val="31F4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l, Mandy">
    <w15:presenceInfo w15:providerId="AD" w15:userId="S-1-5-21-57989841-1965331169-839522115-27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16"/>
    <w:rsid w:val="000447C8"/>
    <w:rsid w:val="0007258C"/>
    <w:rsid w:val="000D0040"/>
    <w:rsid w:val="000E2607"/>
    <w:rsid w:val="000F0B3C"/>
    <w:rsid w:val="00121085"/>
    <w:rsid w:val="00151F54"/>
    <w:rsid w:val="00171EA1"/>
    <w:rsid w:val="001750B4"/>
    <w:rsid w:val="0019524A"/>
    <w:rsid w:val="0019526B"/>
    <w:rsid w:val="001E0B16"/>
    <w:rsid w:val="00252106"/>
    <w:rsid w:val="002B6369"/>
    <w:rsid w:val="002C0BF2"/>
    <w:rsid w:val="0033358E"/>
    <w:rsid w:val="00337DF4"/>
    <w:rsid w:val="00366965"/>
    <w:rsid w:val="00380B13"/>
    <w:rsid w:val="003C0CB8"/>
    <w:rsid w:val="003C4022"/>
    <w:rsid w:val="003D347A"/>
    <w:rsid w:val="00404A9E"/>
    <w:rsid w:val="00413F96"/>
    <w:rsid w:val="0043031C"/>
    <w:rsid w:val="00440C08"/>
    <w:rsid w:val="0045059A"/>
    <w:rsid w:val="0047578E"/>
    <w:rsid w:val="00487A7E"/>
    <w:rsid w:val="00492CD8"/>
    <w:rsid w:val="004B0FEF"/>
    <w:rsid w:val="004B65E0"/>
    <w:rsid w:val="004D7F1C"/>
    <w:rsid w:val="004E01BB"/>
    <w:rsid w:val="004F2CA8"/>
    <w:rsid w:val="00504697"/>
    <w:rsid w:val="0057283A"/>
    <w:rsid w:val="00594580"/>
    <w:rsid w:val="005C2196"/>
    <w:rsid w:val="005D72D3"/>
    <w:rsid w:val="005E6084"/>
    <w:rsid w:val="005F4956"/>
    <w:rsid w:val="00611662"/>
    <w:rsid w:val="00622134"/>
    <w:rsid w:val="006222B2"/>
    <w:rsid w:val="0063757C"/>
    <w:rsid w:val="00643AC4"/>
    <w:rsid w:val="00654BE4"/>
    <w:rsid w:val="006768CA"/>
    <w:rsid w:val="00691859"/>
    <w:rsid w:val="00691C08"/>
    <w:rsid w:val="00694C60"/>
    <w:rsid w:val="006A7547"/>
    <w:rsid w:val="006B176A"/>
    <w:rsid w:val="006D51D0"/>
    <w:rsid w:val="006F0A8C"/>
    <w:rsid w:val="00704216"/>
    <w:rsid w:val="0072341C"/>
    <w:rsid w:val="00741CD2"/>
    <w:rsid w:val="00780C12"/>
    <w:rsid w:val="0078426D"/>
    <w:rsid w:val="00792FAB"/>
    <w:rsid w:val="007B156A"/>
    <w:rsid w:val="007B7D35"/>
    <w:rsid w:val="008156F8"/>
    <w:rsid w:val="00820578"/>
    <w:rsid w:val="008319F4"/>
    <w:rsid w:val="00862AFC"/>
    <w:rsid w:val="00870BD6"/>
    <w:rsid w:val="008774F1"/>
    <w:rsid w:val="008A4268"/>
    <w:rsid w:val="008A7881"/>
    <w:rsid w:val="008D5FE9"/>
    <w:rsid w:val="00901D5C"/>
    <w:rsid w:val="00914DDF"/>
    <w:rsid w:val="00917BA4"/>
    <w:rsid w:val="009428A1"/>
    <w:rsid w:val="00976543"/>
    <w:rsid w:val="009A003C"/>
    <w:rsid w:val="009D6CF6"/>
    <w:rsid w:val="00A463ED"/>
    <w:rsid w:val="00A877AF"/>
    <w:rsid w:val="00AB2412"/>
    <w:rsid w:val="00AB5CB0"/>
    <w:rsid w:val="00AD03B0"/>
    <w:rsid w:val="00AD45DA"/>
    <w:rsid w:val="00AD7A0D"/>
    <w:rsid w:val="00AE2632"/>
    <w:rsid w:val="00B116AE"/>
    <w:rsid w:val="00B11D83"/>
    <w:rsid w:val="00B15769"/>
    <w:rsid w:val="00B321AF"/>
    <w:rsid w:val="00B42779"/>
    <w:rsid w:val="00B566EC"/>
    <w:rsid w:val="00B65ECA"/>
    <w:rsid w:val="00B86D21"/>
    <w:rsid w:val="00B97464"/>
    <w:rsid w:val="00BB6F31"/>
    <w:rsid w:val="00BC5C64"/>
    <w:rsid w:val="00BD7BBB"/>
    <w:rsid w:val="00BF31BB"/>
    <w:rsid w:val="00C742C4"/>
    <w:rsid w:val="00C86CEB"/>
    <w:rsid w:val="00CC5FE2"/>
    <w:rsid w:val="00CF00A3"/>
    <w:rsid w:val="00CF34AC"/>
    <w:rsid w:val="00D36D78"/>
    <w:rsid w:val="00D43FC2"/>
    <w:rsid w:val="00DA5016"/>
    <w:rsid w:val="00DB076D"/>
    <w:rsid w:val="00DC1BDC"/>
    <w:rsid w:val="00DE27B7"/>
    <w:rsid w:val="00E07E3C"/>
    <w:rsid w:val="00E21AA5"/>
    <w:rsid w:val="00E21C8C"/>
    <w:rsid w:val="00E37E74"/>
    <w:rsid w:val="00E40E3D"/>
    <w:rsid w:val="00E65927"/>
    <w:rsid w:val="00E816CC"/>
    <w:rsid w:val="00ED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5E66"/>
  <w15:chartTrackingRefBased/>
  <w15:docId w15:val="{44C611DB-AEC3-4098-A66F-417B6C69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965"/>
    <w:rPr>
      <w:rFonts w:ascii="Segoe UI" w:hAnsi="Segoe UI" w:cs="Segoe UI"/>
      <w:sz w:val="18"/>
      <w:szCs w:val="18"/>
    </w:rPr>
  </w:style>
  <w:style w:type="character" w:styleId="CommentReference">
    <w:name w:val="annotation reference"/>
    <w:basedOn w:val="DefaultParagraphFont"/>
    <w:uiPriority w:val="99"/>
    <w:semiHidden/>
    <w:unhideWhenUsed/>
    <w:rsid w:val="00366965"/>
    <w:rPr>
      <w:sz w:val="16"/>
      <w:szCs w:val="16"/>
    </w:rPr>
  </w:style>
  <w:style w:type="paragraph" w:styleId="CommentText">
    <w:name w:val="annotation text"/>
    <w:basedOn w:val="Normal"/>
    <w:link w:val="CommentTextChar"/>
    <w:uiPriority w:val="99"/>
    <w:semiHidden/>
    <w:unhideWhenUsed/>
    <w:rsid w:val="00366965"/>
    <w:pPr>
      <w:spacing w:line="240" w:lineRule="auto"/>
    </w:pPr>
    <w:rPr>
      <w:sz w:val="20"/>
      <w:szCs w:val="20"/>
    </w:rPr>
  </w:style>
  <w:style w:type="character" w:customStyle="1" w:styleId="CommentTextChar">
    <w:name w:val="Comment Text Char"/>
    <w:basedOn w:val="DefaultParagraphFont"/>
    <w:link w:val="CommentText"/>
    <w:uiPriority w:val="99"/>
    <w:semiHidden/>
    <w:rsid w:val="00366965"/>
    <w:rPr>
      <w:sz w:val="20"/>
      <w:szCs w:val="20"/>
    </w:rPr>
  </w:style>
  <w:style w:type="paragraph" w:styleId="CommentSubject">
    <w:name w:val="annotation subject"/>
    <w:basedOn w:val="CommentText"/>
    <w:next w:val="CommentText"/>
    <w:link w:val="CommentSubjectChar"/>
    <w:uiPriority w:val="99"/>
    <w:semiHidden/>
    <w:unhideWhenUsed/>
    <w:rsid w:val="00366965"/>
    <w:rPr>
      <w:b/>
      <w:bCs/>
    </w:rPr>
  </w:style>
  <w:style w:type="character" w:customStyle="1" w:styleId="CommentSubjectChar">
    <w:name w:val="Comment Subject Char"/>
    <w:basedOn w:val="CommentTextChar"/>
    <w:link w:val="CommentSubject"/>
    <w:uiPriority w:val="99"/>
    <w:semiHidden/>
    <w:rsid w:val="00366965"/>
    <w:rPr>
      <w:b/>
      <w:bCs/>
      <w:sz w:val="20"/>
      <w:szCs w:val="20"/>
    </w:rPr>
  </w:style>
  <w:style w:type="paragraph" w:styleId="ListParagraph">
    <w:name w:val="List Paragraph"/>
    <w:basedOn w:val="Normal"/>
    <w:uiPriority w:val="34"/>
    <w:qFormat/>
    <w:rsid w:val="00976543"/>
    <w:pPr>
      <w:ind w:left="720"/>
      <w:contextualSpacing/>
    </w:pPr>
  </w:style>
  <w:style w:type="character" w:styleId="Hyperlink">
    <w:name w:val="Hyperlink"/>
    <w:basedOn w:val="DefaultParagraphFont"/>
    <w:uiPriority w:val="99"/>
    <w:unhideWhenUsed/>
    <w:rsid w:val="006D51D0"/>
    <w:rPr>
      <w:color w:val="0563C1" w:themeColor="hyperlink"/>
      <w:u w:val="single"/>
    </w:rPr>
  </w:style>
  <w:style w:type="character" w:customStyle="1" w:styleId="normaltextrun">
    <w:name w:val="normaltextrun"/>
    <w:basedOn w:val="DefaultParagraphFont"/>
    <w:rsid w:val="00780C12"/>
  </w:style>
  <w:style w:type="character" w:customStyle="1" w:styleId="eop">
    <w:name w:val="eop"/>
    <w:basedOn w:val="DefaultParagraphFont"/>
    <w:rsid w:val="00780C12"/>
  </w:style>
  <w:style w:type="character" w:styleId="FollowedHyperlink">
    <w:name w:val="FollowedHyperlink"/>
    <w:basedOn w:val="DefaultParagraphFont"/>
    <w:uiPriority w:val="99"/>
    <w:semiHidden/>
    <w:unhideWhenUsed/>
    <w:rsid w:val="000D00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5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team@pse.com"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e.com/pledge" TargetMode="Externa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2C6DB9611F324FA8D299AAB1F33AC3" ma:contentTypeVersion="13" ma:contentTypeDescription="Create a new document." ma:contentTypeScope="" ma:versionID="187c6ba81ba8f4d61fcb7400342e6a53">
  <xsd:schema xmlns:xsd="http://www.w3.org/2001/XMLSchema" xmlns:xs="http://www.w3.org/2001/XMLSchema" xmlns:p="http://schemas.microsoft.com/office/2006/metadata/properties" xmlns:ns2="e0c0f537-a88e-46ac-a12e-bd48f06f1ab0" xmlns:ns3="5c845dfa-901e-43fc-b6ba-163fa6e014ea" targetNamespace="http://schemas.microsoft.com/office/2006/metadata/properties" ma:root="true" ma:fieldsID="c8cc803c34290b41b31e200f48b4b432" ns2:_="" ns3:_="">
    <xsd:import namespace="e0c0f537-a88e-46ac-a12e-bd48f06f1ab0"/>
    <xsd:import namespace="5c845dfa-901e-43fc-b6ba-163fa6e014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0f537-a88e-46ac-a12e-bd48f06f1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845dfa-901e-43fc-b6ba-163fa6e014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0B931-F659-4024-A5FE-899D4A14F054}">
  <ds:schemaRefs>
    <ds:schemaRef ds:uri="http://schemas.microsoft.com/sharepoint/v3/contenttype/forms"/>
  </ds:schemaRefs>
</ds:datastoreItem>
</file>

<file path=customXml/itemProps2.xml><?xml version="1.0" encoding="utf-8"?>
<ds:datastoreItem xmlns:ds="http://schemas.openxmlformats.org/officeDocument/2006/customXml" ds:itemID="{414D63DF-A2B0-4A16-A20D-64843662F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0f537-a88e-46ac-a12e-bd48f06f1ab0"/>
    <ds:schemaRef ds:uri="5c845dfa-901e-43fc-b6ba-163fa6e01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ED74B-DA02-4CB1-BBFD-7CAD2BA189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BAFEE4-1B9A-45D6-A855-CA694B57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Puget Sound Energy</dc:creator>
  <cp:keywords/>
  <dc:description/>
  <cp:lastModifiedBy>Quaife, Tanya - Creative Circle</cp:lastModifiedBy>
  <cp:revision>2</cp:revision>
  <dcterms:created xsi:type="dcterms:W3CDTF">2022-06-28T20:42:00Z</dcterms:created>
  <dcterms:modified xsi:type="dcterms:W3CDTF">2022-06-28T20:42:00Z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0x010100022C6DB9611F324FA8D299AAB1F33AC3</vt:lpwstr>
  </property>
</Properties>
</file>